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14:paraId="7B9D5A04" w14:textId="77777777" w:rsidTr="00B84111">
        <w:trPr>
          <w:trHeight w:val="340"/>
        </w:trPr>
        <w:tc>
          <w:tcPr>
            <w:tcW w:w="3588" w:type="dxa"/>
            <w:vAlign w:val="center"/>
          </w:tcPr>
          <w:p w14:paraId="7B9D5A02" w14:textId="3E9DEDB8" w:rsidR="00E15B4E" w:rsidRPr="00375302" w:rsidRDefault="00E37052" w:rsidP="00B8411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2025</w:t>
            </w:r>
            <w:r w:rsidR="00281CA8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</w:t>
            </w:r>
            <w:r w:rsidR="00E15B4E" w:rsidRPr="00375302">
              <w:rPr>
                <w:rFonts w:asciiTheme="majorEastAsia" w:eastAsiaTheme="majorEastAsia" w:hAnsiTheme="majorEastAsia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14:paraId="7B9D5A03" w14:textId="77777777" w:rsidR="00E15B4E" w:rsidRPr="00375302" w:rsidRDefault="00E15B4E" w:rsidP="00D37C8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B173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事業</w:t>
            </w:r>
            <w:r w:rsidR="00D37C88" w:rsidRPr="007B173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報告</w:t>
            </w:r>
            <w:r w:rsidRPr="007B173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14:paraId="7B9D5A05" w14:textId="77777777" w:rsidR="004B551C" w:rsidRDefault="004B551C"/>
    <w:p w14:paraId="7B9D5A06" w14:textId="77777777" w:rsidR="00375302" w:rsidRDefault="00375302"/>
    <w:p w14:paraId="7B9D5A07" w14:textId="77777777" w:rsidR="00375302" w:rsidRDefault="00375302"/>
    <w:p w14:paraId="7B9D5A08" w14:textId="0D69C705" w:rsidR="00281CA8" w:rsidRPr="00B43D50" w:rsidRDefault="00281CA8" w:rsidP="00281CA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B43D50">
        <w:rPr>
          <w:rFonts w:ascii="ＭＳ ゴシック" w:eastAsia="ＭＳ ゴシック" w:hAnsi="ＭＳ ゴシック" w:hint="eastAsia"/>
          <w:u w:val="single"/>
        </w:rPr>
        <w:t>特定非営利活動法人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37052">
        <w:rPr>
          <w:rFonts w:ascii="ＭＳ ゴシック" w:eastAsia="ＭＳ ゴシック" w:hAnsi="ＭＳ ゴシック" w:hint="eastAsia"/>
          <w:u w:val="single"/>
        </w:rPr>
        <w:t>人力エネルギー研究所</w:t>
      </w:r>
      <w:r w:rsidR="007B1732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14:paraId="7B9D5A09" w14:textId="77777777" w:rsidR="00281CA8" w:rsidRPr="00281CA8" w:rsidRDefault="00281CA8" w:rsidP="00281CA8">
      <w:pPr>
        <w:jc w:val="right"/>
        <w:rPr>
          <w:u w:val="single"/>
        </w:rPr>
      </w:pPr>
    </w:p>
    <w:p w14:paraId="7B9D5A0A" w14:textId="77777777" w:rsidR="00375302" w:rsidRDefault="001371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D5A59" wp14:editId="7B9D5A5A">
                <wp:simplePos x="0" y="0"/>
                <wp:positionH relativeFrom="column">
                  <wp:posOffset>228600</wp:posOffset>
                </wp:positionH>
                <wp:positionV relativeFrom="paragraph">
                  <wp:posOffset>-1438068625</wp:posOffset>
                </wp:positionV>
                <wp:extent cx="371475" cy="4010025"/>
                <wp:effectExtent l="0" t="0" r="28575" b="28575"/>
                <wp:wrapNone/>
                <wp:docPr id="10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9D5A62" w14:textId="77777777" w:rsidR="00137103" w:rsidRDefault="00137103" w:rsidP="001371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定款上の「事業の種類」ごとに記載してください。</w:t>
                            </w:r>
                          </w:p>
                        </w:txbxContent>
                      </wps:txbx>
                      <wps:bodyPr vertOverflow="clip" vert="wordArtVertRtl" wrap="square" lIns="74295" tIns="8890" rIns="74295" bIns="889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D5A5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pt;margin-top:-113233.75pt;width:29.25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" strokeweight="1pt">
                <v:stroke dashstyle="1 1"/>
                <v:textbox style="layout-flow:vertical;mso-layout-flow-alt:top-to-bottom" inset="5.85pt,.7pt,5.85pt,.7pt">
                  <w:txbxContent>
                    <w:p w14:paraId="7B9D5A62" w14:textId="77777777" w:rsidR="00137103" w:rsidRDefault="00137103" w:rsidP="001371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定款上の「事業の種類」ごとに記載してください。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5302">
        <w:rPr>
          <w:rFonts w:hint="eastAsia"/>
        </w:rPr>
        <w:t>１　事業</w:t>
      </w:r>
      <w:r w:rsidR="00D37C88">
        <w:rPr>
          <w:rFonts w:hint="eastAsia"/>
        </w:rPr>
        <w:t>の成果</w:t>
      </w:r>
    </w:p>
    <w:p w14:paraId="7B9D5A0B" w14:textId="6E3A809E" w:rsidR="00375302" w:rsidRDefault="00AA7655" w:rsidP="00281CA8">
      <w:r>
        <w:rPr>
          <w:rFonts w:hint="eastAsia"/>
        </w:rPr>
        <w:t xml:space="preserve">　</w:t>
      </w:r>
      <w:r w:rsidR="0044064C">
        <w:rPr>
          <w:rFonts w:hint="eastAsia"/>
        </w:rPr>
        <w:t>この</w:t>
      </w:r>
      <w:r w:rsidR="00D5282F">
        <w:rPr>
          <w:rFonts w:hint="eastAsia"/>
        </w:rPr>
        <w:t>年度は、</w:t>
      </w:r>
      <w:r w:rsidR="00070CE9">
        <w:rPr>
          <w:rFonts w:hint="eastAsia"/>
        </w:rPr>
        <w:t>モーツァルトのオペラ「コジ・ファン・トゥッテ</w:t>
      </w:r>
      <w:r w:rsidR="003612EB">
        <w:rPr>
          <w:rFonts w:hint="eastAsia"/>
        </w:rPr>
        <w:t>」に登場する哲学者をソクラテスに見立て、舞台を古代ギリシア</w:t>
      </w:r>
      <w:r w:rsidR="00C2760D">
        <w:rPr>
          <w:rFonts w:hint="eastAsia"/>
        </w:rPr>
        <w:t>に移しての準創作オペラ開催を計画したが、</w:t>
      </w:r>
      <w:r w:rsidR="008A7C16">
        <w:rPr>
          <w:rFonts w:hint="eastAsia"/>
        </w:rPr>
        <w:t>助成金獲得がならず、お蔵入りとなった。</w:t>
      </w:r>
      <w:r w:rsidR="00D0655C">
        <w:rPr>
          <w:rFonts w:hint="eastAsia"/>
        </w:rPr>
        <w:t>このところ、日本の文化事業への助成が貧困化し、わたし</w:t>
      </w:r>
      <w:r w:rsidR="00134DE5">
        <w:rPr>
          <w:rFonts w:hint="eastAsia"/>
        </w:rPr>
        <w:t>たちのような小さな</w:t>
      </w:r>
      <w:r w:rsidR="00134DE5">
        <w:rPr>
          <w:rFonts w:hint="eastAsia"/>
        </w:rPr>
        <w:t>NPO</w:t>
      </w:r>
      <w:r w:rsidR="003F4899">
        <w:rPr>
          <w:rFonts w:hint="eastAsia"/>
        </w:rPr>
        <w:t>法人</w:t>
      </w:r>
      <w:r w:rsidR="00FE519D">
        <w:rPr>
          <w:rFonts w:hint="eastAsia"/>
        </w:rPr>
        <w:t>の</w:t>
      </w:r>
      <w:r w:rsidR="00105935">
        <w:rPr>
          <w:rFonts w:hint="eastAsia"/>
        </w:rPr>
        <w:t>文化</w:t>
      </w:r>
      <w:r w:rsidR="00D5282F">
        <w:rPr>
          <w:rFonts w:hint="eastAsia"/>
        </w:rPr>
        <w:t>事業</w:t>
      </w:r>
      <w:r w:rsidR="00A50A9B">
        <w:rPr>
          <w:rFonts w:hint="eastAsia"/>
        </w:rPr>
        <w:t>活動</w:t>
      </w:r>
      <w:r w:rsidR="002513DC">
        <w:rPr>
          <w:rFonts w:hint="eastAsia"/>
        </w:rPr>
        <w:t>の実施が難しくなっている。</w:t>
      </w:r>
    </w:p>
    <w:p w14:paraId="7B9D5A0D" w14:textId="415DABE7" w:rsidR="00375302" w:rsidRDefault="009E5D0E" w:rsidP="00540932">
      <w:pPr>
        <w:ind w:firstLineChars="100" w:firstLine="210"/>
      </w:pPr>
      <w:r>
        <w:rPr>
          <w:rFonts w:hint="eastAsia"/>
        </w:rPr>
        <w:t>前年度に企画した</w:t>
      </w:r>
      <w:r w:rsidR="008D1085">
        <w:rPr>
          <w:rFonts w:hint="eastAsia"/>
        </w:rPr>
        <w:t>①「聴く」を「見る」、「見る」を「聴く」―共感覚演奏会と②</w:t>
      </w:r>
      <w:r w:rsidR="00F06B37" w:rsidRPr="00341F26">
        <w:rPr>
          <w:rFonts w:hint="eastAsia"/>
          <w:kern w:val="0"/>
        </w:rPr>
        <w:t>水上清掃ドローン「</w:t>
      </w:r>
      <w:r w:rsidR="006512FC" w:rsidRPr="00341F26">
        <w:rPr>
          <w:rFonts w:hint="eastAsia"/>
          <w:kern w:val="0"/>
        </w:rPr>
        <w:t>ジ</w:t>
      </w:r>
      <w:r w:rsidR="00F06B37" w:rsidRPr="00341F26">
        <w:rPr>
          <w:rFonts w:hint="eastAsia"/>
          <w:kern w:val="0"/>
        </w:rPr>
        <w:t>ンベイ」で</w:t>
      </w:r>
      <w:r w:rsidR="004872B8" w:rsidRPr="00341F26">
        <w:rPr>
          <w:rFonts w:hint="eastAsia"/>
          <w:kern w:val="0"/>
        </w:rPr>
        <w:t>の</w:t>
      </w:r>
      <w:r w:rsidR="00F06B37" w:rsidRPr="00341F26">
        <w:rPr>
          <w:rFonts w:hint="eastAsia"/>
          <w:kern w:val="0"/>
        </w:rPr>
        <w:t>河口湖清掃</w:t>
      </w:r>
      <w:r w:rsidR="004872B8" w:rsidRPr="00341F26">
        <w:rPr>
          <w:rFonts w:hint="eastAsia"/>
          <w:kern w:val="0"/>
        </w:rPr>
        <w:t>、</w:t>
      </w:r>
      <w:r w:rsidR="005333B3" w:rsidRPr="00341F26">
        <w:rPr>
          <w:rFonts w:hint="eastAsia"/>
          <w:kern w:val="0"/>
        </w:rPr>
        <w:t>の二つも、</w:t>
      </w:r>
      <w:r w:rsidR="000D47EE">
        <w:rPr>
          <w:rFonts w:hint="eastAsia"/>
        </w:rPr>
        <w:t>演奏者らとの調整がうまくいかず、ペンディング</w:t>
      </w:r>
      <w:r w:rsidR="00C44C41">
        <w:rPr>
          <w:rFonts w:hint="eastAsia"/>
        </w:rPr>
        <w:t>のままになってい</w:t>
      </w:r>
      <w:r w:rsidR="00393E81">
        <w:rPr>
          <w:rFonts w:hint="eastAsia"/>
        </w:rPr>
        <w:t>る。</w:t>
      </w:r>
    </w:p>
    <w:p w14:paraId="2FCA5128" w14:textId="46E292E2" w:rsidR="00540932" w:rsidRDefault="00540932" w:rsidP="00540932">
      <w:pPr>
        <w:ind w:firstLineChars="100" w:firstLine="210"/>
      </w:pPr>
      <w:r>
        <w:rPr>
          <w:rFonts w:hint="eastAsia"/>
        </w:rPr>
        <w:t>記述する事業がないことに忸怩たる思いである。</w:t>
      </w:r>
    </w:p>
    <w:p w14:paraId="2FE6A51B" w14:textId="77777777" w:rsidR="00C44C41" w:rsidRPr="00540932" w:rsidRDefault="00C44C41" w:rsidP="00C44C41">
      <w:pPr>
        <w:pStyle w:val="a8"/>
        <w:ind w:leftChars="0" w:left="360"/>
      </w:pPr>
    </w:p>
    <w:p w14:paraId="7B9D5A0E" w14:textId="77777777" w:rsidR="00375302" w:rsidRDefault="00375302">
      <w:r>
        <w:rPr>
          <w:rFonts w:hint="eastAsia"/>
        </w:rPr>
        <w:t>２　事業の実施に関する事項</w:t>
      </w:r>
    </w:p>
    <w:p w14:paraId="7B9D5A0F" w14:textId="10F18186" w:rsidR="00375302" w:rsidRDefault="00375302">
      <w:r>
        <w:rPr>
          <w:rFonts w:hint="eastAsia"/>
        </w:rPr>
        <w:t>（１）特定非営利活動に係る事業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</w:t>
      </w:r>
      <w:r w:rsidR="001B6FD4">
        <w:rPr>
          <w:rFonts w:hint="eastAsia"/>
        </w:rPr>
        <w:t xml:space="preserve">（事業費の総費用【　</w:t>
      </w:r>
      <w:r w:rsidR="00281CA8">
        <w:rPr>
          <w:rFonts w:hint="eastAsia"/>
        </w:rPr>
        <w:t xml:space="preserve">　　</w:t>
      </w:r>
      <w:r w:rsidR="00DA6696">
        <w:rPr>
          <w:rFonts w:hint="eastAsia"/>
        </w:rPr>
        <w:t>0</w:t>
      </w:r>
      <w:r w:rsidR="001B6FD4">
        <w:rPr>
          <w:rFonts w:hint="eastAsia"/>
        </w:rPr>
        <w:t xml:space="preserve">　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2551"/>
        <w:gridCol w:w="972"/>
        <w:gridCol w:w="972"/>
        <w:gridCol w:w="973"/>
        <w:gridCol w:w="972"/>
        <w:gridCol w:w="972"/>
        <w:gridCol w:w="973"/>
      </w:tblGrid>
      <w:tr w:rsidR="00E15B4E" w14:paraId="7B9D5A20" w14:textId="77777777" w:rsidTr="00E15B4E">
        <w:tc>
          <w:tcPr>
            <w:tcW w:w="1475" w:type="dxa"/>
            <w:vAlign w:val="center"/>
          </w:tcPr>
          <w:p w14:paraId="7B9D5A1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7B9D5A11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7B9D5A12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1" w:type="dxa"/>
            <w:vAlign w:val="center"/>
          </w:tcPr>
          <w:p w14:paraId="7B9D5A1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14:paraId="7B9D5A14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14:paraId="7B9D5A1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14:paraId="7B9D5A16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7B9D5A17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2" w:type="dxa"/>
            <w:vAlign w:val="center"/>
          </w:tcPr>
          <w:p w14:paraId="7B9D5A18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7B9D5A19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7B9D5A1A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範囲</w:t>
            </w:r>
          </w:p>
        </w:tc>
        <w:tc>
          <w:tcPr>
            <w:tcW w:w="972" w:type="dxa"/>
            <w:vAlign w:val="center"/>
          </w:tcPr>
          <w:p w14:paraId="7B9D5A1B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7B9D5A1C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7B9D5A1D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14:paraId="7B9D5A1E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7B9D5A1F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AA7655" w:rsidRPr="00137103" w14:paraId="7B9D5A29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7B9D5A21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B9D5A22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23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24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7B9D5A25" w14:textId="77777777" w:rsidR="00AA7655" w:rsidRPr="00137103" w:rsidRDefault="00AA76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26" w14:textId="77777777" w:rsidR="00AA7655" w:rsidRPr="00137103" w:rsidRDefault="00AA7655" w:rsidP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27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7B9D5A28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A7655" w:rsidRPr="00137103" w14:paraId="7B9D5A32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7B9D5A2A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B9D5A2B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2C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2D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7B9D5A2E" w14:textId="77777777" w:rsidR="00AA7655" w:rsidRPr="00137103" w:rsidRDefault="00AA76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2F" w14:textId="77777777" w:rsidR="00AA7655" w:rsidRPr="00137103" w:rsidRDefault="00AA7655" w:rsidP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30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7B9D5A31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A7655" w:rsidRPr="00137103" w14:paraId="7B9D5A3B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7B9D5A33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B9D5A34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35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36" w14:textId="77777777"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7B9D5A37" w14:textId="77777777" w:rsidR="00AA7655" w:rsidRPr="00137103" w:rsidRDefault="00AA76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38" w14:textId="77777777" w:rsidR="00AA7655" w:rsidRPr="00137103" w:rsidRDefault="00AA7655" w:rsidP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39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7B9D5A3A" w14:textId="77777777"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7B9D5A3C" w14:textId="77777777" w:rsidR="00375302" w:rsidRPr="00137103" w:rsidRDefault="00375302">
      <w:pPr>
        <w:rPr>
          <w:rFonts w:asciiTheme="minorEastAsia" w:hAnsiTheme="minorEastAsia"/>
          <w:szCs w:val="21"/>
        </w:rPr>
      </w:pPr>
    </w:p>
    <w:p w14:paraId="7B9D5A3D" w14:textId="77777777" w:rsidR="00137103" w:rsidRDefault="00137103"/>
    <w:p w14:paraId="7B9D5A3E" w14:textId="15645C2B" w:rsidR="00E15B4E" w:rsidRDefault="00E15B4E" w:rsidP="00E15B4E">
      <w:r>
        <w:rPr>
          <w:rFonts w:hint="eastAsia"/>
        </w:rPr>
        <w:t>（２）その他の事業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　　　　　　</w:t>
      </w:r>
      <w:r w:rsidR="001B6FD4" w:rsidRPr="001B6FD4">
        <w:rPr>
          <w:rFonts w:hint="eastAsia"/>
        </w:rPr>
        <w:t>（事業費の総費用【</w:t>
      </w:r>
      <w:r w:rsidR="00604B96">
        <w:rPr>
          <w:rFonts w:hint="eastAsia"/>
        </w:rPr>
        <w:t xml:space="preserve">　　　</w:t>
      </w:r>
      <w:r w:rsidR="00EB7CB8">
        <w:rPr>
          <w:rFonts w:hint="eastAsia"/>
        </w:rPr>
        <w:t>0</w:t>
      </w:r>
      <w:r w:rsidR="00604B96">
        <w:rPr>
          <w:rFonts w:hint="eastAsia"/>
        </w:rPr>
        <w:t xml:space="preserve">　</w:t>
      </w:r>
      <w:r w:rsidR="001B6FD4" w:rsidRPr="001B6FD4">
        <w:rPr>
          <w:rFonts w:hint="eastAsia"/>
        </w:rPr>
        <w:t>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4479"/>
        <w:gridCol w:w="972"/>
        <w:gridCol w:w="972"/>
        <w:gridCol w:w="973"/>
        <w:gridCol w:w="973"/>
      </w:tblGrid>
      <w:tr w:rsidR="00E15B4E" w14:paraId="7B9D5A49" w14:textId="77777777" w:rsidTr="00E15B4E">
        <w:tc>
          <w:tcPr>
            <w:tcW w:w="1475" w:type="dxa"/>
            <w:vAlign w:val="center"/>
          </w:tcPr>
          <w:p w14:paraId="7B9D5A3F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7B9D5A40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7B9D5A41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479" w:type="dxa"/>
            <w:vAlign w:val="center"/>
          </w:tcPr>
          <w:p w14:paraId="7B9D5A42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14:paraId="7B9D5A43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14:paraId="7B9D5A44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14:paraId="7B9D5A45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7B9D5A46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14:paraId="7B9D5A47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7B9D5A48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137103" w14:paraId="7B9D5A50" w14:textId="77777777" w:rsidTr="00194852">
        <w:trPr>
          <w:trHeight w:val="1134"/>
        </w:trPr>
        <w:tc>
          <w:tcPr>
            <w:tcW w:w="1475" w:type="dxa"/>
          </w:tcPr>
          <w:p w14:paraId="7B9D5A4A" w14:textId="77777777"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</w:tcPr>
          <w:p w14:paraId="7B9D5A4B" w14:textId="77777777"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14:paraId="7B9D5A4C" w14:textId="77777777" w:rsidR="00137103" w:rsidRPr="00137103" w:rsidRDefault="00137103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B9D5A4D" w14:textId="77777777" w:rsidR="00137103" w:rsidRPr="00137103" w:rsidRDefault="00137103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</w:tcPr>
          <w:p w14:paraId="7B9D5A4E" w14:textId="77777777"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  <w:tc>
          <w:tcPr>
            <w:tcW w:w="973" w:type="dxa"/>
          </w:tcPr>
          <w:p w14:paraId="7B9D5A4F" w14:textId="77777777"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</w:tr>
    </w:tbl>
    <w:p w14:paraId="7B9D5A58" w14:textId="77777777" w:rsidR="00E15B4E" w:rsidRDefault="00E15B4E"/>
    <w:sectPr w:rsidR="00E15B4E" w:rsidSect="00375302">
      <w:headerReference w:type="first" r:id="rId8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B83A" w14:textId="77777777" w:rsidR="008E2842" w:rsidRDefault="008E2842" w:rsidP="00375302">
      <w:r>
        <w:separator/>
      </w:r>
    </w:p>
  </w:endnote>
  <w:endnote w:type="continuationSeparator" w:id="0">
    <w:p w14:paraId="31303F80" w14:textId="77777777" w:rsidR="008E2842" w:rsidRDefault="008E2842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A6EB" w14:textId="77777777" w:rsidR="008E2842" w:rsidRDefault="008E2842" w:rsidP="00375302">
      <w:r>
        <w:separator/>
      </w:r>
    </w:p>
  </w:footnote>
  <w:footnote w:type="continuationSeparator" w:id="0">
    <w:p w14:paraId="5AAAE055" w14:textId="77777777" w:rsidR="008E2842" w:rsidRDefault="008E2842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5A5F" w14:textId="77777777" w:rsidR="00375302" w:rsidRDefault="00375302">
    <w:pPr>
      <w:pStyle w:val="a3"/>
      <w:rPr>
        <w:lang w:eastAsia="zh-TW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D5A60" wp14:editId="7B9D5A61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25400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B9D5A63" w14:textId="77777777" w:rsidR="00375302" w:rsidRPr="003A53B6" w:rsidRDefault="00D37C88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事業報告</w:t>
                          </w:r>
                          <w:r w:rsidR="00375302"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9D5A6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8.8pt;margin-top:9.15pt;width:140.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" fillcolor="window" strokeweight=".5pt">
              <v:textbox>
                <w:txbxContent>
                  <w:p w14:paraId="7B9D5A63" w14:textId="77777777" w:rsidR="00375302" w:rsidRPr="003A53B6" w:rsidRDefault="00D37C88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事業報告</w:t>
                    </w:r>
                    <w:r w:rsidR="00375302"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TW"/>
      </w:rPr>
      <w:t>書式第</w:t>
    </w:r>
    <w:r w:rsidR="00281CA8">
      <w:rPr>
        <w:rFonts w:hint="eastAsia"/>
        <w:lang w:eastAsia="zh-TW"/>
      </w:rPr>
      <w:t>１２</w:t>
    </w:r>
    <w:r w:rsidRPr="00375302">
      <w:rPr>
        <w:rFonts w:hint="eastAsia"/>
        <w:lang w:eastAsia="zh-TW"/>
      </w:rPr>
      <w:t>号（法第</w:t>
    </w:r>
    <w:r w:rsidR="00D37C88">
      <w:rPr>
        <w:rFonts w:hint="eastAsia"/>
        <w:lang w:eastAsia="zh-TW"/>
      </w:rPr>
      <w:t>２８</w:t>
    </w:r>
    <w:r w:rsidRPr="00375302">
      <w:rPr>
        <w:rFonts w:hint="eastAsia"/>
        <w:lang w:eastAsia="zh-TW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20B"/>
    <w:multiLevelType w:val="hybridMultilevel"/>
    <w:tmpl w:val="29701CC2"/>
    <w:lvl w:ilvl="0" w:tplc="BE22A6A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9958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302"/>
    <w:rsid w:val="00070CE9"/>
    <w:rsid w:val="000C38FD"/>
    <w:rsid w:val="000D47EE"/>
    <w:rsid w:val="00105935"/>
    <w:rsid w:val="00134DE5"/>
    <w:rsid w:val="00137103"/>
    <w:rsid w:val="001B6FD4"/>
    <w:rsid w:val="002513DC"/>
    <w:rsid w:val="00257048"/>
    <w:rsid w:val="00281CA8"/>
    <w:rsid w:val="002B539D"/>
    <w:rsid w:val="002E0097"/>
    <w:rsid w:val="00341F26"/>
    <w:rsid w:val="003612EB"/>
    <w:rsid w:val="00375302"/>
    <w:rsid w:val="00393E81"/>
    <w:rsid w:val="003A53B6"/>
    <w:rsid w:val="003C1234"/>
    <w:rsid w:val="003F4899"/>
    <w:rsid w:val="0044064C"/>
    <w:rsid w:val="004872B8"/>
    <w:rsid w:val="004B551C"/>
    <w:rsid w:val="00523BAF"/>
    <w:rsid w:val="005333B3"/>
    <w:rsid w:val="00540932"/>
    <w:rsid w:val="00604B96"/>
    <w:rsid w:val="006336E9"/>
    <w:rsid w:val="006512FC"/>
    <w:rsid w:val="007B1732"/>
    <w:rsid w:val="008A7C16"/>
    <w:rsid w:val="008D1085"/>
    <w:rsid w:val="008E2842"/>
    <w:rsid w:val="009A2126"/>
    <w:rsid w:val="009E5D0E"/>
    <w:rsid w:val="00A27090"/>
    <w:rsid w:val="00A50A9B"/>
    <w:rsid w:val="00AA7655"/>
    <w:rsid w:val="00AD7B2E"/>
    <w:rsid w:val="00B43D50"/>
    <w:rsid w:val="00B84111"/>
    <w:rsid w:val="00BA14B0"/>
    <w:rsid w:val="00C2760D"/>
    <w:rsid w:val="00C44C41"/>
    <w:rsid w:val="00CE5B58"/>
    <w:rsid w:val="00D0655C"/>
    <w:rsid w:val="00D3763D"/>
    <w:rsid w:val="00D37C88"/>
    <w:rsid w:val="00D5282F"/>
    <w:rsid w:val="00DA6696"/>
    <w:rsid w:val="00E15B4E"/>
    <w:rsid w:val="00E37052"/>
    <w:rsid w:val="00E8302D"/>
    <w:rsid w:val="00EB7CB8"/>
    <w:rsid w:val="00F06B37"/>
    <w:rsid w:val="00F322C3"/>
    <w:rsid w:val="00F820BB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D5A02"/>
  <w15:docId w15:val="{AB4CFC1E-21D2-43A3-957F-FF8E5F6A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D1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462-BE0E-4303-ACA2-AFAE9962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茂木和行 茂木和行</cp:lastModifiedBy>
  <cp:revision>46</cp:revision>
  <cp:lastPrinted>2018-11-07T01:49:00Z</cp:lastPrinted>
  <dcterms:created xsi:type="dcterms:W3CDTF">2018-11-07T01:32:00Z</dcterms:created>
  <dcterms:modified xsi:type="dcterms:W3CDTF">2026-04-18T22:14:00Z</dcterms:modified>
</cp:coreProperties>
</file>